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1" w:rsidRPr="00DC2915" w:rsidRDefault="00DC2915" w:rsidP="004F15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l-SI"/>
        </w:rPr>
      </w:pPr>
      <w:bookmarkStart w:id="0" w:name="_GoBack"/>
      <w:r w:rsidRPr="00DC2915">
        <w:rPr>
          <w:rFonts w:ascii="Times New Roman" w:eastAsia="Times New Roman" w:hAnsi="Times New Roman" w:cs="Times New Roman"/>
          <w:b/>
          <w:sz w:val="48"/>
          <w:szCs w:val="48"/>
          <w:lang w:eastAsia="sl-SI"/>
        </w:rPr>
        <w:t xml:space="preserve">Projekt: </w:t>
      </w:r>
      <w:r w:rsidR="00AB7897" w:rsidRPr="00DC291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sl-SI"/>
        </w:rPr>
        <w:t>ENERGETSKA SANACIJA OSNOVNE ŠOLE STANETA ŽAGARJA LIPNICA</w:t>
      </w:r>
    </w:p>
    <w:bookmarkEnd w:id="0"/>
    <w:p w:rsidR="00C31891" w:rsidRPr="00DC2915" w:rsidRDefault="00C31891" w:rsidP="001E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Cilj operacije: povečanje učinkovitosti rabe energije v javnem sektorju.</w:t>
      </w:r>
    </w:p>
    <w:p w:rsidR="00C31891" w:rsidRPr="00DC2915" w:rsidRDefault="00D67C2B" w:rsidP="00D67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Občina Radovljica bo v okviru projekta izvedla </w:t>
      </w:r>
      <w:r w:rsidR="00C31891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energetsko sanacijo </w:t>
      </w:r>
      <w:r w:rsidR="007B10A4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osnovne šole Staneta Žagarja Lipnica</w:t>
      </w:r>
      <w:r w:rsidR="00C31891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</w:p>
    <w:p w:rsidR="001E02C4" w:rsidRPr="00DC2915" w:rsidRDefault="00C31891" w:rsidP="00C3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Investicija obsega:</w:t>
      </w:r>
    </w:p>
    <w:p w:rsidR="001E02C4" w:rsidRPr="00DC2915" w:rsidRDefault="00E34743" w:rsidP="00C31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ukrepe na ovoju zgradbe</w:t>
      </w:r>
      <w:r w:rsidR="001E02C4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,</w:t>
      </w:r>
    </w:p>
    <w:p w:rsidR="00E34743" w:rsidRPr="00DC2915" w:rsidRDefault="000370C3" w:rsidP="00C318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gradnja kotlovnice za ogrevanje na lesno biomaso</w:t>
      </w:r>
      <w:r w:rsidR="00E34743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,</w:t>
      </w:r>
    </w:p>
    <w:p w:rsidR="00E34743" w:rsidRPr="00DC2915" w:rsidRDefault="00E34743" w:rsidP="001E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zamenjavo svetil</w:t>
      </w:r>
      <w:r w:rsidR="001E02C4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z energetsko varčnejšimi</w:t>
      </w:r>
      <w:r w:rsidR="000370C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,</w:t>
      </w:r>
    </w:p>
    <w:p w:rsidR="001E02C4" w:rsidRPr="00DC2915" w:rsidRDefault="00E34743" w:rsidP="001E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vgradnjo mehanskega prezračevanja z </w:t>
      </w:r>
      <w:proofErr w:type="spellStart"/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rekuperacijo</w:t>
      </w:r>
      <w:proofErr w:type="spellEnd"/>
      <w:r w:rsidR="000370C3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v telovadnici</w:t>
      </w: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,</w:t>
      </w:r>
    </w:p>
    <w:p w:rsidR="00E34743" w:rsidRPr="00DC2915" w:rsidRDefault="001E02C4" w:rsidP="001E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vgradnjo termo</w:t>
      </w:r>
      <w:r w:rsidR="00E34743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statskih ventilov in</w:t>
      </w:r>
    </w:p>
    <w:p w:rsidR="001E02C4" w:rsidRPr="00DC2915" w:rsidRDefault="00E34743" w:rsidP="001E02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vgradnjo opreme za izvajanje energetskega </w:t>
      </w:r>
      <w:proofErr w:type="spellStart"/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monitoringa</w:t>
      </w:r>
      <w:proofErr w:type="spellEnd"/>
      <w:r w:rsidR="001E02C4"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</w:p>
    <w:p w:rsidR="00B7093A" w:rsidRPr="00B7093A" w:rsidRDefault="00B7093A" w:rsidP="00B709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 w:rsidRPr="00B709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>Podatki o financiranju celotne operacije</w:t>
      </w:r>
      <w:r w:rsidRPr="00B7093A"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:</w:t>
      </w:r>
    </w:p>
    <w:p w:rsidR="00B7093A" w:rsidRPr="00B7093A" w:rsidRDefault="00B7093A" w:rsidP="00B7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B709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>Investitor: OBČINA RADOVLJICA, Gorenjska cesta 19, 4240 Radovljica</w:t>
      </w:r>
    </w:p>
    <w:p w:rsidR="00AD566A" w:rsidRPr="00DC2915" w:rsidRDefault="00DC2915" w:rsidP="00AD56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 xml:space="preserve">Naložbo sofinancirata Republika Slovenija in Evropska unija iz Kohezijskega sklada </w:t>
      </w:r>
      <w:r w:rsidR="00AD566A" w:rsidRPr="00DC2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>v skupni višini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>:</w:t>
      </w:r>
      <w:r w:rsidR="00AD566A" w:rsidRPr="00DC2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 xml:space="preserve"> največ do </w:t>
      </w:r>
      <w:r w:rsidR="007B10A4" w:rsidRPr="00DC2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>405.190,10</w:t>
      </w:r>
      <w:r w:rsidR="00AD566A" w:rsidRPr="00DC2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 xml:space="preserve"> EUR</w:t>
      </w:r>
      <w:r w:rsidR="009726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 xml:space="preserve"> za proračunska leta 2018, 2019 in 2020</w:t>
      </w:r>
      <w:r w:rsidR="00AD566A" w:rsidRPr="00DC29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l-SI"/>
        </w:rPr>
        <w:t>.</w:t>
      </w:r>
    </w:p>
    <w:p w:rsidR="004343D0" w:rsidRPr="00DC2915" w:rsidRDefault="004343D0" w:rsidP="001E02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l-SI"/>
        </w:rPr>
        <w:drawing>
          <wp:inline distT="0" distB="0" distL="0" distR="0" wp14:anchorId="2D3A4E1F" wp14:editId="30D3B3E9">
            <wp:extent cx="11268075" cy="24479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351" cy="24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F9" w:rsidRPr="00DC2915" w:rsidRDefault="004132F9" w:rsidP="00413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DC2915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Spletna stran evropske kohezijske politike v Sloveniji: </w:t>
      </w:r>
      <w:hyperlink r:id="rId7" w:history="1">
        <w:r w:rsidRPr="00DC2915">
          <w:rPr>
            <w:rFonts w:ascii="Times New Roman" w:eastAsia="Times New Roman" w:hAnsi="Times New Roman" w:cs="Times New Roman"/>
            <w:b/>
            <w:sz w:val="32"/>
            <w:szCs w:val="32"/>
            <w:lang w:eastAsia="sl-SI"/>
          </w:rPr>
          <w:t>http://www.eu-skladi.si/</w:t>
        </w:r>
      </w:hyperlink>
    </w:p>
    <w:p w:rsidR="004132F9" w:rsidRPr="00DC2915" w:rsidRDefault="004132F9" w:rsidP="004132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4132F9" w:rsidRPr="00DC2915" w:rsidRDefault="004132F9" w:rsidP="004132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tbl>
      <w:tblPr>
        <w:tblW w:w="8351" w:type="dxa"/>
        <w:jc w:val="center"/>
        <w:tblInd w:w="-588" w:type="dxa"/>
        <w:tblLayout w:type="fixed"/>
        <w:tblLook w:val="01E0" w:firstRow="1" w:lastRow="1" w:firstColumn="1" w:lastColumn="1" w:noHBand="0" w:noVBand="0"/>
      </w:tblPr>
      <w:tblGrid>
        <w:gridCol w:w="3957"/>
        <w:gridCol w:w="4394"/>
      </w:tblGrid>
      <w:tr w:rsidR="004343D0" w:rsidRPr="00DC2915" w:rsidTr="004343D0">
        <w:trPr>
          <w:trHeight w:val="1140"/>
          <w:jc w:val="center"/>
        </w:trPr>
        <w:tc>
          <w:tcPr>
            <w:tcW w:w="3957" w:type="dxa"/>
          </w:tcPr>
          <w:p w:rsidR="004343D0" w:rsidRPr="00DC2915" w:rsidRDefault="004343D0" w:rsidP="0014292E">
            <w:pPr>
              <w:pStyle w:val="Glava"/>
              <w:jc w:val="left"/>
              <w:rPr>
                <w:rFonts w:ascii="Times New Roman" w:hAnsi="Times New Roman"/>
                <w:b/>
              </w:rPr>
            </w:pPr>
            <w:r w:rsidRPr="00DC2915">
              <w:rPr>
                <w:rFonts w:ascii="Myriad Pro SemiCond" w:hAnsi="Myriad Pro SemiCond"/>
                <w:b/>
                <w:noProof/>
                <w:lang w:val="sl-SI" w:eastAsia="sl-SI" w:bidi="ar-SA"/>
              </w:rPr>
              <w:drawing>
                <wp:inline distT="0" distB="9525" distL="0" distR="9525" wp14:anchorId="44A9B169" wp14:editId="3D07D2BA">
                  <wp:extent cx="1240273" cy="1212112"/>
                  <wp:effectExtent l="0" t="0" r="0" b="7620"/>
                  <wp:docPr id="4" name="Slika 6" descr="Grb Občine Radovlj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6" descr="Grb Občine Radovlj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63" cy="122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3D0" w:rsidRPr="00DC2915" w:rsidRDefault="004343D0" w:rsidP="0014292E">
            <w:pPr>
              <w:pStyle w:val="Glava"/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4343D0" w:rsidRPr="00DC2915" w:rsidRDefault="004343D0" w:rsidP="0014292E">
            <w:pPr>
              <w:pStyle w:val="Glava"/>
              <w:jc w:val="right"/>
              <w:rPr>
                <w:b/>
              </w:rPr>
            </w:pPr>
            <w:r w:rsidRPr="00DC2915">
              <w:rPr>
                <w:b/>
                <w:noProof/>
                <w:lang w:val="sl-SI" w:eastAsia="sl-SI" w:bidi="ar-SA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02BEB48" wp14:editId="5FEE0E75">
                  <wp:simplePos x="0" y="0"/>
                  <wp:positionH relativeFrom="column">
                    <wp:posOffset>11091</wp:posOffset>
                  </wp:positionH>
                  <wp:positionV relativeFrom="paragraph">
                    <wp:posOffset>-1772</wp:posOffset>
                  </wp:positionV>
                  <wp:extent cx="3040912" cy="1212112"/>
                  <wp:effectExtent l="0" t="0" r="7620" b="762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966" cy="121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32F9" w:rsidRPr="00DC2915" w:rsidRDefault="004132F9" w:rsidP="007214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sectPr w:rsidR="004132F9" w:rsidRPr="00DC2915" w:rsidSect="00E34743">
      <w:pgSz w:w="23814" w:h="16839" w:orient="landscape" w:code="8"/>
      <w:pgMar w:top="993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 SemiCond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2"/>
    <w:multiLevelType w:val="multilevel"/>
    <w:tmpl w:val="477A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4"/>
    <w:rsid w:val="00015B50"/>
    <w:rsid w:val="000370C3"/>
    <w:rsid w:val="001A036F"/>
    <w:rsid w:val="001E02C4"/>
    <w:rsid w:val="004132F9"/>
    <w:rsid w:val="004343D0"/>
    <w:rsid w:val="00434F9F"/>
    <w:rsid w:val="004F1556"/>
    <w:rsid w:val="00721445"/>
    <w:rsid w:val="007B10A4"/>
    <w:rsid w:val="0097263C"/>
    <w:rsid w:val="00A86091"/>
    <w:rsid w:val="00AB7897"/>
    <w:rsid w:val="00AD566A"/>
    <w:rsid w:val="00B7093A"/>
    <w:rsid w:val="00C31891"/>
    <w:rsid w:val="00CD466F"/>
    <w:rsid w:val="00D67C2B"/>
    <w:rsid w:val="00DC0CBD"/>
    <w:rsid w:val="00DC2915"/>
    <w:rsid w:val="00E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02C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E02C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2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AD566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en-US" w:bidi="en-US"/>
    </w:rPr>
  </w:style>
  <w:style w:type="character" w:customStyle="1" w:styleId="GlavaZnak">
    <w:name w:val="Glava Znak"/>
    <w:basedOn w:val="Privzetapisavaodstavka"/>
    <w:link w:val="Glava"/>
    <w:rsid w:val="00AD566A"/>
    <w:rPr>
      <w:rFonts w:ascii="Arial" w:eastAsia="Times New Roman" w:hAnsi="Arial" w:cs="Times New Roman"/>
      <w:szCs w:val="24"/>
      <w:lang w:val="en-US" w:bidi="en-US"/>
    </w:rPr>
  </w:style>
  <w:style w:type="paragraph" w:styleId="Odstavekseznama">
    <w:name w:val="List Paragraph"/>
    <w:basedOn w:val="Navaden"/>
    <w:uiPriority w:val="34"/>
    <w:qFormat/>
    <w:rsid w:val="00B7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E0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E02C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E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E02C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2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AD566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  <w:lang w:val="en-US" w:bidi="en-US"/>
    </w:rPr>
  </w:style>
  <w:style w:type="character" w:customStyle="1" w:styleId="GlavaZnak">
    <w:name w:val="Glava Znak"/>
    <w:basedOn w:val="Privzetapisavaodstavka"/>
    <w:link w:val="Glava"/>
    <w:rsid w:val="00AD566A"/>
    <w:rPr>
      <w:rFonts w:ascii="Arial" w:eastAsia="Times New Roman" w:hAnsi="Arial" w:cs="Times New Roman"/>
      <w:szCs w:val="24"/>
      <w:lang w:val="en-US" w:bidi="en-US"/>
    </w:rPr>
  </w:style>
  <w:style w:type="paragraph" w:styleId="Odstavekseznama">
    <w:name w:val="List Paragraph"/>
    <w:basedOn w:val="Navaden"/>
    <w:uiPriority w:val="34"/>
    <w:qFormat/>
    <w:rsid w:val="00B7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eu-sklad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Korošec</dc:creator>
  <cp:lastModifiedBy>Andreja Schmitt</cp:lastModifiedBy>
  <cp:revision>2</cp:revision>
  <cp:lastPrinted>2018-12-19T14:08:00Z</cp:lastPrinted>
  <dcterms:created xsi:type="dcterms:W3CDTF">2018-12-19T16:07:00Z</dcterms:created>
  <dcterms:modified xsi:type="dcterms:W3CDTF">2018-12-19T16:07:00Z</dcterms:modified>
</cp:coreProperties>
</file>